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AADB4" w14:textId="77777777" w:rsidR="00963DC6" w:rsidRPr="00E74669" w:rsidRDefault="00E74669" w:rsidP="00811B7E">
      <w:pPr>
        <w:rPr>
          <w:rFonts w:cs="Calibri"/>
          <w:sz w:val="24"/>
        </w:rPr>
      </w:pPr>
      <w:r>
        <w:rPr>
          <w:rFonts w:cs="Calibri"/>
          <w:b/>
          <w:sz w:val="40"/>
          <w:szCs w:val="40"/>
        </w:rPr>
        <w:t xml:space="preserve">V </w:t>
      </w:r>
      <w:r w:rsidR="00B253EC" w:rsidRPr="00E74669">
        <w:rPr>
          <w:rFonts w:cs="Calibri"/>
          <w:b/>
          <w:sz w:val="40"/>
          <w:szCs w:val="40"/>
        </w:rPr>
        <w:t>PRZEGLĄD SZKÓŁ MUZYCZNYCH</w:t>
      </w:r>
      <w:r>
        <w:rPr>
          <w:rFonts w:cs="Calibri"/>
          <w:b/>
          <w:sz w:val="40"/>
          <w:szCs w:val="40"/>
        </w:rPr>
        <w:t xml:space="preserve"> – JAROSŁAW 2015</w:t>
      </w:r>
      <w:r w:rsidR="00B253EC" w:rsidRPr="00E74669">
        <w:rPr>
          <w:rFonts w:cs="Calibri"/>
          <w:sz w:val="40"/>
          <w:szCs w:val="40"/>
        </w:rPr>
        <w:br/>
      </w:r>
      <w:r w:rsidR="00B253EC" w:rsidRPr="00B253EC">
        <w:rPr>
          <w:rFonts w:cs="Calibri"/>
          <w:sz w:val="24"/>
        </w:rPr>
        <w:t>POD PATRONATEM FUNDACJI WSPIERANIA EDUKACJI ARTYSTYCZNEJ</w:t>
      </w:r>
    </w:p>
    <w:p w14:paraId="5A0AADB5" w14:textId="77777777" w:rsidR="00963DC6" w:rsidRPr="00B253EC" w:rsidRDefault="0029090E" w:rsidP="00E74669">
      <w:pPr>
        <w:jc w:val="center"/>
        <w:rPr>
          <w:rFonts w:cs="Calibri"/>
          <w:b/>
        </w:rPr>
      </w:pPr>
      <w:r w:rsidRPr="00B253EC">
        <w:rPr>
          <w:rFonts w:cs="Calibri"/>
          <w:b/>
          <w:sz w:val="40"/>
        </w:rPr>
        <w:t xml:space="preserve">Regulamin </w:t>
      </w:r>
      <w:r w:rsidR="00C30EA5" w:rsidRPr="00B253EC">
        <w:rPr>
          <w:rFonts w:cs="Calibri"/>
          <w:b/>
          <w:sz w:val="40"/>
        </w:rPr>
        <w:t>Przeglądu</w:t>
      </w:r>
      <w:r w:rsidR="00760D1E" w:rsidRPr="00B253EC">
        <w:rPr>
          <w:rFonts w:cs="Calibri"/>
          <w:b/>
          <w:sz w:val="40"/>
        </w:rPr>
        <w:t xml:space="preserve"> Szkół Muzycznych</w:t>
      </w:r>
      <w:r w:rsidR="00760D1E" w:rsidRPr="00B253EC">
        <w:rPr>
          <w:rFonts w:cs="Calibri"/>
          <w:b/>
          <w:sz w:val="40"/>
        </w:rPr>
        <w:br/>
      </w:r>
      <w:r w:rsidR="00B253EC" w:rsidRPr="00B253EC">
        <w:rPr>
          <w:rFonts w:cs="Calibri"/>
          <w:b/>
        </w:rPr>
        <w:t>POD PATRONATEM FUNDACJI WSPIERANIA EDUKACJI ARTYSTYCZNEJ</w:t>
      </w:r>
    </w:p>
    <w:p w14:paraId="5A0AADB6" w14:textId="77777777" w:rsidR="00811B7E" w:rsidRPr="00B253EC" w:rsidRDefault="00811B7E" w:rsidP="00811B7E">
      <w:pPr>
        <w:spacing w:before="240"/>
        <w:rPr>
          <w:rFonts w:eastAsia="Arial" w:cs="Calibri"/>
          <w:b/>
        </w:rPr>
      </w:pPr>
      <w:r w:rsidRPr="00B253EC">
        <w:rPr>
          <w:rFonts w:eastAsia="Arial" w:cs="Calibri"/>
          <w:b/>
        </w:rPr>
        <w:t>1. Cel Przeglądu:</w:t>
      </w:r>
    </w:p>
    <w:p w14:paraId="5A0AADB7" w14:textId="77777777" w:rsidR="00811B7E" w:rsidRPr="00B253EC" w:rsidRDefault="00811B7E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>Konfrontacja solistów</w:t>
      </w:r>
      <w:r w:rsidR="00E72BA4" w:rsidRPr="00B253EC">
        <w:rPr>
          <w:rFonts w:eastAsia="Arial" w:cs="Calibri"/>
        </w:rPr>
        <w:t xml:space="preserve"> i duetów</w:t>
      </w:r>
      <w:r w:rsidR="00C30EA5" w:rsidRPr="00B253EC">
        <w:rPr>
          <w:rFonts w:eastAsia="Arial" w:cs="Calibri"/>
        </w:rPr>
        <w:t xml:space="preserve"> – uczniów szkół </w:t>
      </w:r>
      <w:r w:rsidR="00963DC6" w:rsidRPr="00B253EC">
        <w:rPr>
          <w:rFonts w:eastAsia="Arial" w:cs="Calibri"/>
        </w:rPr>
        <w:t>muzycznych I i II stopnia</w:t>
      </w:r>
      <w:r w:rsidRPr="00B253EC">
        <w:rPr>
          <w:rFonts w:eastAsia="Arial" w:cs="Calibri"/>
        </w:rPr>
        <w:t>.</w:t>
      </w:r>
    </w:p>
    <w:p w14:paraId="5A0AADB8" w14:textId="77777777" w:rsidR="00811B7E" w:rsidRPr="00B253EC" w:rsidRDefault="00811B7E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>Podnoszenie poziomu prezentacji artystycznych.</w:t>
      </w:r>
    </w:p>
    <w:p w14:paraId="5A0AADB9" w14:textId="77777777" w:rsidR="00811B7E" w:rsidRPr="00B253EC" w:rsidRDefault="00811B7E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 xml:space="preserve">Wymiana doświadczeń na </w:t>
      </w:r>
      <w:r w:rsidR="00E11409" w:rsidRPr="00B253EC">
        <w:rPr>
          <w:rFonts w:eastAsia="Arial" w:cs="Calibri"/>
        </w:rPr>
        <w:t>polu wykonawstwa artystycznego.</w:t>
      </w:r>
    </w:p>
    <w:p w14:paraId="5A0AADBA" w14:textId="77777777" w:rsidR="00811B7E" w:rsidRPr="00B253EC" w:rsidRDefault="00811B7E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>Rozwijanie uzdolnień muzycznych dzieci i młodzieży.</w:t>
      </w:r>
    </w:p>
    <w:p w14:paraId="5A0AADBB" w14:textId="77777777" w:rsidR="00811B7E" w:rsidRPr="00B253EC" w:rsidRDefault="00811B7E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>Promowanie młodych artystów.</w:t>
      </w:r>
    </w:p>
    <w:p w14:paraId="5A0AADBC" w14:textId="77777777" w:rsidR="00811B7E" w:rsidRPr="00B253EC" w:rsidRDefault="00811B7E" w:rsidP="00811B7E">
      <w:pPr>
        <w:spacing w:before="240"/>
        <w:rPr>
          <w:rFonts w:eastAsia="Arial" w:cs="Calibri"/>
          <w:b/>
        </w:rPr>
      </w:pPr>
      <w:r w:rsidRPr="00B253EC">
        <w:rPr>
          <w:rFonts w:eastAsia="Arial" w:cs="Calibri"/>
          <w:b/>
        </w:rPr>
        <w:t>2. Organizator:</w:t>
      </w:r>
    </w:p>
    <w:p w14:paraId="5A0AADBD" w14:textId="77777777" w:rsidR="00811B7E" w:rsidRPr="00B253EC" w:rsidRDefault="00811B7E" w:rsidP="00811B7E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rPr>
          <w:rFonts w:eastAsia="Arial" w:cs="Calibri"/>
        </w:rPr>
      </w:pPr>
      <w:r w:rsidRPr="00B253EC">
        <w:rPr>
          <w:rFonts w:eastAsia="Arial" w:cs="Calibri"/>
        </w:rPr>
        <w:t>Fundacja Wspierania Edukacji Artystycznej w Sokołowie Małopolskim</w:t>
      </w:r>
    </w:p>
    <w:p w14:paraId="5A0AADBE" w14:textId="77777777" w:rsidR="00811B7E" w:rsidRPr="00B253EC" w:rsidRDefault="00811B7E" w:rsidP="00811B7E">
      <w:pPr>
        <w:spacing w:before="240"/>
        <w:rPr>
          <w:rFonts w:eastAsia="Arial" w:cs="Calibri"/>
          <w:b/>
        </w:rPr>
      </w:pPr>
      <w:r w:rsidRPr="00B253EC">
        <w:rPr>
          <w:rFonts w:eastAsia="Arial" w:cs="Calibri"/>
          <w:b/>
        </w:rPr>
        <w:t>3. Termin i miejsce:</w:t>
      </w:r>
    </w:p>
    <w:p w14:paraId="5A0AADBF" w14:textId="77777777" w:rsidR="00E74669" w:rsidRPr="00E74669" w:rsidRDefault="00E74669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>
        <w:rPr>
          <w:rFonts w:eastAsia="Arial" w:cs="Calibri"/>
        </w:rPr>
        <w:t>26 kwietnia 2015</w:t>
      </w:r>
      <w:r w:rsidR="00963DC6" w:rsidRPr="00B253EC">
        <w:rPr>
          <w:rFonts w:eastAsia="Arial" w:cs="Calibri"/>
        </w:rPr>
        <w:t xml:space="preserve"> roku</w:t>
      </w:r>
      <w:r w:rsidR="00811B7E" w:rsidRPr="00B253EC">
        <w:rPr>
          <w:rFonts w:eastAsia="Arial" w:cs="Calibri"/>
        </w:rPr>
        <w:t xml:space="preserve"> – Sala </w:t>
      </w:r>
      <w:r w:rsidR="00077DA3" w:rsidRPr="00B253EC">
        <w:rPr>
          <w:rFonts w:eastAsia="Arial" w:cs="Calibri"/>
        </w:rPr>
        <w:t>Lustrzana</w:t>
      </w:r>
      <w:r w:rsidR="00811B7E" w:rsidRPr="00B253EC">
        <w:rPr>
          <w:rFonts w:eastAsia="Arial" w:cs="Calibri"/>
        </w:rPr>
        <w:t xml:space="preserve"> Centrum Kultury i Promocji</w:t>
      </w:r>
      <w:r w:rsidR="00C30EA5" w:rsidRPr="00B253EC">
        <w:rPr>
          <w:rFonts w:eastAsia="Arial" w:cs="Calibri"/>
        </w:rPr>
        <w:t xml:space="preserve"> w Jarosławiu</w:t>
      </w:r>
      <w:r w:rsidR="00C30EA5" w:rsidRPr="00B253EC">
        <w:rPr>
          <w:rFonts w:eastAsia="Arial" w:cs="Calibri"/>
        </w:rPr>
        <w:br/>
        <w:t>ul. Rynek 5, 37 - 500 Jarosław</w:t>
      </w:r>
    </w:p>
    <w:p w14:paraId="5A0AADC0" w14:textId="77777777" w:rsidR="00811B7E" w:rsidRPr="00B253EC" w:rsidRDefault="00811B7E" w:rsidP="00811B7E">
      <w:pPr>
        <w:spacing w:before="240"/>
        <w:rPr>
          <w:rFonts w:eastAsia="Arial" w:cs="Calibri"/>
          <w:b/>
        </w:rPr>
      </w:pPr>
      <w:r w:rsidRPr="00B253EC">
        <w:rPr>
          <w:rFonts w:eastAsia="Arial" w:cs="Calibri"/>
          <w:b/>
        </w:rPr>
        <w:t>4. Plan przesłuchań konkursowych</w:t>
      </w:r>
      <w:r w:rsidR="00C30EA5" w:rsidRPr="00B253EC">
        <w:rPr>
          <w:rFonts w:eastAsia="Arial" w:cs="Calibri"/>
          <w:b/>
        </w:rPr>
        <w:t>:</w:t>
      </w:r>
    </w:p>
    <w:p w14:paraId="5A0AADC1" w14:textId="77777777" w:rsidR="006703E5" w:rsidRDefault="006703E5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>
        <w:rPr>
          <w:rFonts w:eastAsia="Arial" w:cs="Calibri"/>
        </w:rPr>
        <w:t>Rozpoczęcie przeglądu – godz. 9.00</w:t>
      </w:r>
    </w:p>
    <w:p w14:paraId="5A0AADC2" w14:textId="77777777" w:rsidR="00C30EA5" w:rsidRPr="00B253EC" w:rsidRDefault="00811B7E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>Przesłu</w:t>
      </w:r>
      <w:r w:rsidR="00C30EA5" w:rsidRPr="00B253EC">
        <w:rPr>
          <w:rFonts w:eastAsia="Arial" w:cs="Calibri"/>
        </w:rPr>
        <w:t>c</w:t>
      </w:r>
      <w:r w:rsidR="00E72BA4" w:rsidRPr="00B253EC">
        <w:rPr>
          <w:rFonts w:eastAsia="Arial" w:cs="Calibri"/>
        </w:rPr>
        <w:t>hania konkursowe w godzinach: 9</w:t>
      </w:r>
      <w:r w:rsidR="006703E5">
        <w:rPr>
          <w:rFonts w:eastAsia="Arial" w:cs="Calibri"/>
        </w:rPr>
        <w:t>.15</w:t>
      </w:r>
      <w:r w:rsidRPr="00B253EC">
        <w:rPr>
          <w:rFonts w:eastAsia="Arial" w:cs="Calibri"/>
        </w:rPr>
        <w:t xml:space="preserve"> – 1</w:t>
      </w:r>
      <w:r w:rsidR="00377C07" w:rsidRPr="00B253EC">
        <w:rPr>
          <w:rFonts w:eastAsia="Arial" w:cs="Calibri"/>
        </w:rPr>
        <w:t>5</w:t>
      </w:r>
      <w:r w:rsidRPr="00B253EC">
        <w:rPr>
          <w:rFonts w:eastAsia="Arial" w:cs="Calibri"/>
        </w:rPr>
        <w:t>.00</w:t>
      </w:r>
    </w:p>
    <w:p w14:paraId="5A0AADC3" w14:textId="77777777" w:rsidR="00811B7E" w:rsidRDefault="00811B7E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>Ogłoszenie wyników</w:t>
      </w:r>
      <w:r w:rsidR="00E74669">
        <w:rPr>
          <w:rFonts w:eastAsia="Arial" w:cs="Calibri"/>
        </w:rPr>
        <w:t xml:space="preserve"> – godz. </w:t>
      </w:r>
      <w:r w:rsidRPr="00B253EC">
        <w:rPr>
          <w:rFonts w:eastAsia="Arial" w:cs="Calibri"/>
        </w:rPr>
        <w:t>17.00</w:t>
      </w:r>
    </w:p>
    <w:p w14:paraId="5A0AADC4" w14:textId="77777777" w:rsidR="00B253EC" w:rsidRDefault="00B253EC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>
        <w:rPr>
          <w:rFonts w:eastAsia="Arial" w:cs="Calibri"/>
        </w:rPr>
        <w:t>Zastrzega</w:t>
      </w:r>
      <w:r w:rsidR="00E74669">
        <w:rPr>
          <w:rFonts w:eastAsia="Arial" w:cs="Calibri"/>
        </w:rPr>
        <w:t xml:space="preserve"> się </w:t>
      </w:r>
      <w:r w:rsidR="006703E5">
        <w:rPr>
          <w:rFonts w:eastAsia="Arial" w:cs="Calibri"/>
        </w:rPr>
        <w:t xml:space="preserve">możliwość </w:t>
      </w:r>
      <w:r w:rsidR="00E74669">
        <w:rPr>
          <w:rFonts w:eastAsia="Arial" w:cs="Calibri"/>
        </w:rPr>
        <w:t xml:space="preserve">zmiany godzin przesłuchań </w:t>
      </w:r>
      <w:r>
        <w:rPr>
          <w:rFonts w:eastAsia="Arial" w:cs="Calibri"/>
        </w:rPr>
        <w:t>i</w:t>
      </w:r>
      <w:r w:rsidR="00E74669">
        <w:rPr>
          <w:rFonts w:eastAsia="Arial" w:cs="Calibri"/>
        </w:rPr>
        <w:t xml:space="preserve"> godziny ogłoszenia wyników w przypadku innej niż przewidywana</w:t>
      </w:r>
      <w:r>
        <w:rPr>
          <w:rFonts w:eastAsia="Arial" w:cs="Calibri"/>
        </w:rPr>
        <w:t xml:space="preserve"> ilości uczestników.</w:t>
      </w:r>
    </w:p>
    <w:p w14:paraId="5A0AADC5" w14:textId="501FD808" w:rsidR="00E74669" w:rsidRPr="00B253EC" w:rsidRDefault="00E74669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>
        <w:rPr>
          <w:rFonts w:eastAsia="Arial" w:cs="Calibri"/>
        </w:rPr>
        <w:t>Pomiędzy grupami przesłuchiwanych uczestników planowane są krótkie przerwy umożliwiające przeprowadzenie prób akustycznych prze</w:t>
      </w:r>
      <w:r w:rsidR="00851F33">
        <w:rPr>
          <w:rFonts w:eastAsia="Arial" w:cs="Calibri"/>
        </w:rPr>
        <w:t>d</w:t>
      </w:r>
      <w:r>
        <w:rPr>
          <w:rFonts w:eastAsia="Arial" w:cs="Calibri"/>
        </w:rPr>
        <w:t xml:space="preserve"> występem.</w:t>
      </w:r>
      <w:r w:rsidRPr="00E74669">
        <w:rPr>
          <w:rFonts w:eastAsia="Arial" w:cs="Calibri"/>
        </w:rPr>
        <w:t xml:space="preserve"> </w:t>
      </w:r>
      <w:r>
        <w:rPr>
          <w:rFonts w:eastAsia="Arial" w:cs="Calibri"/>
        </w:rPr>
        <w:t>Ze względu miejsce przeprowadzania przeglądu (możliwości lokalowe) nie zapewnia się uczestnikom osobnych sal ćwiczeniowych.</w:t>
      </w:r>
    </w:p>
    <w:p w14:paraId="5A0AADC6" w14:textId="77777777" w:rsidR="00811B7E" w:rsidRPr="00B253EC" w:rsidRDefault="00811B7E" w:rsidP="00811B7E">
      <w:pPr>
        <w:spacing w:before="240"/>
        <w:rPr>
          <w:rFonts w:eastAsia="Arial" w:cs="Calibri"/>
          <w:b/>
        </w:rPr>
      </w:pPr>
      <w:r w:rsidRPr="00B253EC">
        <w:rPr>
          <w:rFonts w:eastAsia="Arial" w:cs="Calibri"/>
          <w:b/>
        </w:rPr>
        <w:t>5. Zasady uczestnictwa:</w:t>
      </w:r>
    </w:p>
    <w:p w14:paraId="5A0AADC7" w14:textId="77777777" w:rsidR="00B253EC" w:rsidRPr="00B253EC" w:rsidRDefault="00B253EC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 xml:space="preserve">Szkoła zgłasza co najmniej 3 </w:t>
      </w:r>
      <w:r>
        <w:rPr>
          <w:rFonts w:eastAsia="Arial" w:cs="Calibri"/>
        </w:rPr>
        <w:t>uczestników (solistów lub duetów)</w:t>
      </w:r>
      <w:r w:rsidRPr="00B253EC">
        <w:rPr>
          <w:rFonts w:eastAsia="Arial" w:cs="Calibri"/>
        </w:rPr>
        <w:t xml:space="preserve"> do udziału w przeglądzie.</w:t>
      </w:r>
    </w:p>
    <w:p w14:paraId="5A0AADC8" w14:textId="77777777" w:rsidR="00B253EC" w:rsidRPr="00B253EC" w:rsidRDefault="00B253EC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 xml:space="preserve">Uczestników obowiązuje </w:t>
      </w:r>
      <w:r w:rsidR="006703E5">
        <w:rPr>
          <w:rFonts w:eastAsia="Arial" w:cs="Calibri"/>
        </w:rPr>
        <w:t>opłata wpisowego w wysokości  25</w:t>
      </w:r>
      <w:r w:rsidRPr="00B253EC">
        <w:rPr>
          <w:rFonts w:eastAsia="Arial" w:cs="Calibri"/>
        </w:rPr>
        <w:t>,- złotych za każdą zgłoszoną prezentację, którą należy dokonać na rachunek Fundacji Wspierania Edukacji Artystycznej (numer rachunku</w:t>
      </w:r>
      <w:r w:rsidR="00A10B2B">
        <w:rPr>
          <w:rFonts w:eastAsia="Arial" w:cs="Calibri"/>
        </w:rPr>
        <w:t xml:space="preserve"> bankowego fundacji</w:t>
      </w:r>
      <w:r w:rsidRPr="00B253EC">
        <w:rPr>
          <w:rFonts w:eastAsia="Arial" w:cs="Calibri"/>
        </w:rPr>
        <w:t>: 12 9182 0006 0002 4354 2000 0010 – Fundacja Wspierania Edukacji Artystycznej, 36-050 Sokołów Małopolski, ul. Lubelska 5) lub wpłacić organizatorom w dniu przeglądu.</w:t>
      </w:r>
    </w:p>
    <w:p w14:paraId="5A0AADC9" w14:textId="77777777" w:rsidR="00B253EC" w:rsidRPr="00B253EC" w:rsidRDefault="00B253EC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>Koszty dojazdu pokrywają uczestnicy.</w:t>
      </w:r>
    </w:p>
    <w:p w14:paraId="5A0AADCA" w14:textId="77777777" w:rsidR="00811B7E" w:rsidRPr="00B253EC" w:rsidRDefault="00811B7E" w:rsidP="00811B7E">
      <w:pPr>
        <w:spacing w:before="240"/>
        <w:rPr>
          <w:rFonts w:eastAsia="Arial" w:cs="Calibri"/>
          <w:b/>
        </w:rPr>
      </w:pPr>
      <w:r w:rsidRPr="00B253EC">
        <w:rPr>
          <w:rFonts w:eastAsia="Arial" w:cs="Calibri"/>
          <w:b/>
        </w:rPr>
        <w:t>6. Uczestnicy konkursu:</w:t>
      </w:r>
    </w:p>
    <w:p w14:paraId="5A0AADCB" w14:textId="77777777" w:rsidR="00963DC6" w:rsidRDefault="00963DC6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>Uczniowie publicznych szkół muzycznych I i II stopnia.</w:t>
      </w:r>
    </w:p>
    <w:p w14:paraId="5A0AADCC" w14:textId="77777777" w:rsidR="00B253EC" w:rsidRPr="00B253EC" w:rsidRDefault="00B253EC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 xml:space="preserve">Uczniowie </w:t>
      </w:r>
      <w:r>
        <w:rPr>
          <w:rFonts w:eastAsia="Arial" w:cs="Calibri"/>
        </w:rPr>
        <w:t>nie</w:t>
      </w:r>
      <w:r w:rsidRPr="00B253EC">
        <w:rPr>
          <w:rFonts w:eastAsia="Arial" w:cs="Calibri"/>
        </w:rPr>
        <w:t>publicznych szkół muzycznych I i II stopnia.</w:t>
      </w:r>
    </w:p>
    <w:p w14:paraId="5A0AADCD" w14:textId="77777777" w:rsidR="00811B7E" w:rsidRPr="00B253EC" w:rsidRDefault="00811B7E" w:rsidP="00811B7E">
      <w:pPr>
        <w:spacing w:before="240"/>
        <w:rPr>
          <w:rFonts w:eastAsia="Arial" w:cs="Calibri"/>
          <w:b/>
        </w:rPr>
      </w:pPr>
      <w:r w:rsidRPr="00B253EC">
        <w:rPr>
          <w:rFonts w:eastAsia="Arial" w:cs="Calibri"/>
          <w:b/>
        </w:rPr>
        <w:t>7.</w:t>
      </w:r>
      <w:r w:rsidR="00AA292D" w:rsidRPr="00B253EC">
        <w:rPr>
          <w:rFonts w:eastAsia="Arial" w:cs="Calibri"/>
          <w:b/>
        </w:rPr>
        <w:t xml:space="preserve"> Formy i wymogi konkursowe</w:t>
      </w:r>
      <w:r w:rsidRPr="00B253EC">
        <w:rPr>
          <w:rFonts w:eastAsia="Arial" w:cs="Calibri"/>
          <w:b/>
        </w:rPr>
        <w:t>:</w:t>
      </w:r>
    </w:p>
    <w:p w14:paraId="5A0AADCE" w14:textId="77777777" w:rsidR="00E72BA4" w:rsidRPr="00B253EC" w:rsidRDefault="00811B7E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 xml:space="preserve">Prezentacje solistów </w:t>
      </w:r>
      <w:r w:rsidR="00C30EA5" w:rsidRPr="00B253EC">
        <w:rPr>
          <w:rFonts w:eastAsia="Arial" w:cs="Calibri"/>
        </w:rPr>
        <w:t>–</w:t>
      </w:r>
      <w:r w:rsidRPr="00B253EC">
        <w:rPr>
          <w:rFonts w:eastAsia="Arial" w:cs="Calibri"/>
        </w:rPr>
        <w:t xml:space="preserve"> </w:t>
      </w:r>
      <w:r w:rsidR="00C30EA5" w:rsidRPr="00B253EC">
        <w:rPr>
          <w:rFonts w:eastAsia="Arial" w:cs="Calibri"/>
        </w:rPr>
        <w:t>wykonanie na instrumencie dwóch utworów (forma i gatunek dowolny)</w:t>
      </w:r>
      <w:r w:rsidR="00963DC6" w:rsidRPr="00B253EC">
        <w:rPr>
          <w:rFonts w:eastAsia="Arial" w:cs="Calibri"/>
        </w:rPr>
        <w:t>.</w:t>
      </w:r>
    </w:p>
    <w:p w14:paraId="5A0AADCF" w14:textId="77777777" w:rsidR="00963DC6" w:rsidRPr="00B253EC" w:rsidRDefault="00963DC6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>Prezentacje duetów – wykonanie dwóch utworów (forma i gatunek dowolny).</w:t>
      </w:r>
    </w:p>
    <w:p w14:paraId="5A0AADD0" w14:textId="77777777" w:rsidR="00AA292D" w:rsidRPr="00B253EC" w:rsidRDefault="00AA292D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 xml:space="preserve">Dla instrumentów orkiestrowych </w:t>
      </w:r>
      <w:r w:rsidR="00B253EC">
        <w:rPr>
          <w:rFonts w:eastAsia="Arial" w:cs="Calibri"/>
        </w:rPr>
        <w:t xml:space="preserve">solo </w:t>
      </w:r>
      <w:r w:rsidRPr="00B253EC">
        <w:rPr>
          <w:rFonts w:eastAsia="Arial" w:cs="Calibri"/>
        </w:rPr>
        <w:t>(instrumenty smyczkowe i instrumenty dęte) zaleca się wykonania co najmniej jednego utworu z akompaniamentem.</w:t>
      </w:r>
    </w:p>
    <w:p w14:paraId="5A0AADD1" w14:textId="77777777" w:rsidR="00811B7E" w:rsidRPr="00B253EC" w:rsidRDefault="000F0B4C" w:rsidP="00811B7E">
      <w:pPr>
        <w:spacing w:before="240"/>
        <w:rPr>
          <w:rFonts w:eastAsia="Arial" w:cs="Calibri"/>
          <w:b/>
        </w:rPr>
      </w:pPr>
      <w:r>
        <w:rPr>
          <w:rFonts w:eastAsia="Arial" w:cs="Calibri"/>
          <w:b/>
        </w:rPr>
        <w:br w:type="page"/>
      </w:r>
      <w:r w:rsidR="00811B7E" w:rsidRPr="00B253EC">
        <w:rPr>
          <w:rFonts w:eastAsia="Arial" w:cs="Calibri"/>
          <w:b/>
        </w:rPr>
        <w:lastRenderedPageBreak/>
        <w:t xml:space="preserve">8. </w:t>
      </w:r>
      <w:r w:rsidR="00C30EA5" w:rsidRPr="00B253EC">
        <w:rPr>
          <w:rFonts w:eastAsia="Arial" w:cs="Calibri"/>
          <w:b/>
        </w:rPr>
        <w:t>Kryteria oceny</w:t>
      </w:r>
      <w:r w:rsidR="00811B7E" w:rsidRPr="00B253EC">
        <w:rPr>
          <w:rFonts w:eastAsia="Arial" w:cs="Calibri"/>
          <w:b/>
        </w:rPr>
        <w:t>:</w:t>
      </w:r>
    </w:p>
    <w:p w14:paraId="5A0AADD2" w14:textId="4D79FE04" w:rsidR="00C30EA5" w:rsidRPr="00B253EC" w:rsidRDefault="00851F33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>
        <w:rPr>
          <w:rFonts w:eastAsia="Arial" w:cs="Calibri"/>
        </w:rPr>
        <w:t>Prezentacje oceniane są w ramach grup obejmujących poszczególne klasy szkoły muzycznej</w:t>
      </w:r>
      <w:r w:rsidR="00C30EA5" w:rsidRPr="00B253EC">
        <w:rPr>
          <w:rFonts w:eastAsia="Arial" w:cs="Calibri"/>
        </w:rPr>
        <w:t>.</w:t>
      </w:r>
      <w:r w:rsidR="00DF1364">
        <w:rPr>
          <w:rFonts w:eastAsia="Arial" w:cs="Calibri"/>
        </w:rPr>
        <w:t xml:space="preserve"> Przykładowy podział uczestników na grupy</w:t>
      </w:r>
      <w:r>
        <w:rPr>
          <w:rFonts w:eastAsia="Arial" w:cs="Calibri"/>
        </w:rPr>
        <w:t>: klasa 1 cyklu 6-letniego to grupa I c.6, klasa 2</w:t>
      </w:r>
      <w:r>
        <w:rPr>
          <w:rFonts w:eastAsia="Arial" w:cs="Calibri"/>
        </w:rPr>
        <w:t xml:space="preserve"> cyklu 6-letniego to grupa I</w:t>
      </w:r>
      <w:r>
        <w:rPr>
          <w:rFonts w:eastAsia="Arial" w:cs="Calibri"/>
        </w:rPr>
        <w:t>I</w:t>
      </w:r>
      <w:r>
        <w:rPr>
          <w:rFonts w:eastAsia="Arial" w:cs="Calibri"/>
        </w:rPr>
        <w:t xml:space="preserve"> c.6</w:t>
      </w:r>
      <w:r>
        <w:rPr>
          <w:rFonts w:eastAsia="Arial" w:cs="Calibri"/>
        </w:rPr>
        <w:t xml:space="preserve"> </w:t>
      </w:r>
      <w:r w:rsidR="00DF1364">
        <w:rPr>
          <w:rFonts w:eastAsia="Arial" w:cs="Calibri"/>
        </w:rPr>
        <w:t>… itd</w:t>
      </w:r>
      <w:r>
        <w:rPr>
          <w:rFonts w:eastAsia="Arial" w:cs="Calibri"/>
        </w:rPr>
        <w:t>.</w:t>
      </w:r>
    </w:p>
    <w:p w14:paraId="5A0AADD3" w14:textId="77777777" w:rsidR="00537283" w:rsidRPr="00B253EC" w:rsidRDefault="00537283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>Duety oceniane są za jakość prezentacji programowo porównywalnej z wymogami obowiązującymi w poszczególnych klasach w ramach realizowanego cyklu nauczania.</w:t>
      </w:r>
    </w:p>
    <w:p w14:paraId="5A0AADD4" w14:textId="77777777" w:rsidR="00D77B75" w:rsidRPr="00B253EC" w:rsidRDefault="00D77B75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>Uczestnicy oceniani są w skali od 1 do 25 punktów.</w:t>
      </w:r>
    </w:p>
    <w:p w14:paraId="5A0AADD5" w14:textId="77777777" w:rsidR="00D77B75" w:rsidRPr="00B253EC" w:rsidRDefault="00D77B75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>Wyróżnienia I stopnia otrzymują uczestnicy, którzy otrzymają co najmniej 24 punkty.</w:t>
      </w:r>
    </w:p>
    <w:p w14:paraId="5A0AADD6" w14:textId="77777777" w:rsidR="00D77B75" w:rsidRPr="00B253EC" w:rsidRDefault="00D77B75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>Wyróżnienia II stopnia otrzymują uczestnicy, którzy otrzymają co najmniej 22 punkty.</w:t>
      </w:r>
    </w:p>
    <w:p w14:paraId="5A0AADD7" w14:textId="77777777" w:rsidR="00D77B75" w:rsidRDefault="00D77B75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>Wyróżnienia III stopnia otrzymują uczestnicy, którzy otrzymają co najmniej 21 punktów.</w:t>
      </w:r>
    </w:p>
    <w:p w14:paraId="5A0AADD8" w14:textId="77777777" w:rsidR="006703E5" w:rsidRPr="00B253EC" w:rsidRDefault="006703E5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>
        <w:rPr>
          <w:rFonts w:eastAsia="Arial" w:cs="Calibri"/>
        </w:rPr>
        <w:t>Nie przyznaje się miejsc.</w:t>
      </w:r>
    </w:p>
    <w:p w14:paraId="5A0AADD9" w14:textId="77777777" w:rsidR="00811B7E" w:rsidRPr="00B253EC" w:rsidRDefault="00811B7E" w:rsidP="00811B7E">
      <w:pPr>
        <w:spacing w:before="240"/>
        <w:rPr>
          <w:rFonts w:eastAsia="Arial" w:cs="Calibri"/>
          <w:b/>
        </w:rPr>
      </w:pPr>
      <w:r w:rsidRPr="00B253EC">
        <w:rPr>
          <w:rFonts w:eastAsia="Arial" w:cs="Calibri"/>
          <w:b/>
        </w:rPr>
        <w:t>9. Informacje uzupełniające</w:t>
      </w:r>
    </w:p>
    <w:p w14:paraId="5A0AADDA" w14:textId="77777777" w:rsidR="00C30EA5" w:rsidRPr="00B253EC" w:rsidRDefault="00811B7E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 xml:space="preserve">Komisja konkursowa składa się z </w:t>
      </w:r>
      <w:r w:rsidR="00963DC6" w:rsidRPr="00B253EC">
        <w:rPr>
          <w:rFonts w:eastAsia="Arial" w:cs="Calibri"/>
        </w:rPr>
        <w:t xml:space="preserve">wytypowanych przez organizatora </w:t>
      </w:r>
      <w:r w:rsidRPr="00B253EC">
        <w:rPr>
          <w:rFonts w:eastAsia="Arial" w:cs="Calibri"/>
        </w:rPr>
        <w:t xml:space="preserve">nauczycieli </w:t>
      </w:r>
      <w:r w:rsidR="00963DC6" w:rsidRPr="00B253EC">
        <w:rPr>
          <w:rFonts w:eastAsia="Arial" w:cs="Calibri"/>
        </w:rPr>
        <w:t>Podkarpackiego Zespołu Niepaństwowych Szkół Muzycznych</w:t>
      </w:r>
      <w:r w:rsidR="00C30EA5" w:rsidRPr="00B253EC">
        <w:rPr>
          <w:rFonts w:eastAsia="Arial" w:cs="Calibri"/>
        </w:rPr>
        <w:t>.</w:t>
      </w:r>
    </w:p>
    <w:p w14:paraId="5A0AADDB" w14:textId="77777777" w:rsidR="00AA292D" w:rsidRPr="00B253EC" w:rsidRDefault="00811B7E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 xml:space="preserve">Zapytania w sprawie </w:t>
      </w:r>
      <w:r w:rsidR="00C30EA5" w:rsidRPr="00B253EC">
        <w:rPr>
          <w:rFonts w:eastAsia="Arial" w:cs="Calibri"/>
        </w:rPr>
        <w:t>przeglądu</w:t>
      </w:r>
      <w:r w:rsidRPr="00B253EC">
        <w:rPr>
          <w:rFonts w:eastAsia="Arial" w:cs="Calibri"/>
        </w:rPr>
        <w:t xml:space="preserve"> proszę kierować na adres poczty elektronicznej: </w:t>
      </w:r>
      <w:hyperlink r:id="rId7" w:history="1">
        <w:r w:rsidRPr="00B253EC">
          <w:rPr>
            <w:rFonts w:eastAsia="Arial" w:cs="Calibri"/>
          </w:rPr>
          <w:t>szkola@muzyczna.com.pl</w:t>
        </w:r>
      </w:hyperlink>
    </w:p>
    <w:p w14:paraId="5A0AADDC" w14:textId="77777777" w:rsidR="00AA292D" w:rsidRPr="00B253EC" w:rsidRDefault="00811B7E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>Zgłoszenia uczestników pros</w:t>
      </w:r>
      <w:bookmarkStart w:id="0" w:name="_GoBack"/>
      <w:bookmarkEnd w:id="0"/>
      <w:r w:rsidRPr="00B253EC">
        <w:rPr>
          <w:rFonts w:eastAsia="Arial" w:cs="Calibri"/>
        </w:rPr>
        <w:t>zę przesłać pocztą elektroniczną</w:t>
      </w:r>
      <w:r w:rsidR="00AA292D" w:rsidRPr="00B253EC">
        <w:rPr>
          <w:rFonts w:eastAsia="Arial" w:cs="Calibri"/>
        </w:rPr>
        <w:t xml:space="preserve"> na adres</w:t>
      </w:r>
      <w:r w:rsidRPr="00B253EC">
        <w:rPr>
          <w:rFonts w:eastAsia="Arial" w:cs="Calibri"/>
        </w:rPr>
        <w:t xml:space="preserve">: </w:t>
      </w:r>
      <w:hyperlink r:id="rId8" w:history="1">
        <w:r w:rsidRPr="00223FFF">
          <w:rPr>
            <w:rFonts w:eastAsia="Arial" w:cs="Calibri"/>
            <w:u w:val="single"/>
          </w:rPr>
          <w:t>szkola@muzyczna.com.pl</w:t>
        </w:r>
      </w:hyperlink>
      <w:r w:rsidR="00C228AC">
        <w:rPr>
          <w:rFonts w:eastAsia="Arial" w:cs="Calibri"/>
        </w:rPr>
        <w:t xml:space="preserve"> w </w:t>
      </w:r>
      <w:r w:rsidRPr="00B253EC">
        <w:rPr>
          <w:rFonts w:eastAsia="Arial" w:cs="Calibri"/>
        </w:rPr>
        <w:t xml:space="preserve">nieprzekraczalnym terminie do </w:t>
      </w:r>
      <w:r w:rsidR="006703E5">
        <w:rPr>
          <w:rFonts w:eastAsia="Arial" w:cs="Calibri"/>
        </w:rPr>
        <w:t>22</w:t>
      </w:r>
      <w:r w:rsidR="00E72BA4" w:rsidRPr="00B253EC">
        <w:rPr>
          <w:rFonts w:eastAsia="Arial" w:cs="Calibri"/>
        </w:rPr>
        <w:t xml:space="preserve"> </w:t>
      </w:r>
      <w:r w:rsidR="006703E5">
        <w:rPr>
          <w:rFonts w:eastAsia="Arial" w:cs="Calibri"/>
        </w:rPr>
        <w:t>kwietnia 2015</w:t>
      </w:r>
      <w:r w:rsidR="00091E11" w:rsidRPr="00B253EC">
        <w:rPr>
          <w:rFonts w:eastAsia="Arial" w:cs="Calibri"/>
        </w:rPr>
        <w:t xml:space="preserve"> roku</w:t>
      </w:r>
      <w:r w:rsidR="00AA292D" w:rsidRPr="00B253EC">
        <w:rPr>
          <w:rFonts w:eastAsia="Arial" w:cs="Calibri"/>
        </w:rPr>
        <w:t>.</w:t>
      </w:r>
    </w:p>
    <w:p w14:paraId="5A0AADDD" w14:textId="77777777" w:rsidR="00811B7E" w:rsidRPr="00B253EC" w:rsidRDefault="000F0B4C" w:rsidP="000F0B4C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contextualSpacing/>
        <w:rPr>
          <w:rFonts w:eastAsia="Arial" w:cs="Calibri"/>
        </w:rPr>
      </w:pPr>
      <w:r>
        <w:rPr>
          <w:rFonts w:eastAsia="Arial" w:cs="Calibri"/>
        </w:rPr>
        <w:t>Ramowy p</w:t>
      </w:r>
      <w:r w:rsidR="00811B7E" w:rsidRPr="00B253EC">
        <w:rPr>
          <w:rFonts w:eastAsia="Arial" w:cs="Calibri"/>
        </w:rPr>
        <w:t xml:space="preserve">rogram przesłuchań zostanie ogłoszony w internecie po zebraniu listy uczestników najpóźniej </w:t>
      </w:r>
      <w:r w:rsidR="006703E5">
        <w:rPr>
          <w:rFonts w:eastAsia="Arial" w:cs="Calibri"/>
        </w:rPr>
        <w:t>23 kwietnia 2015</w:t>
      </w:r>
      <w:r w:rsidR="00963DC6" w:rsidRPr="00B253EC">
        <w:rPr>
          <w:rFonts w:eastAsia="Arial" w:cs="Calibri"/>
        </w:rPr>
        <w:t xml:space="preserve"> roku na stronie: </w:t>
      </w:r>
      <w:hyperlink r:id="rId9" w:history="1">
        <w:r w:rsidR="00963DC6" w:rsidRPr="00B253EC">
          <w:rPr>
            <w:rStyle w:val="Hipercze"/>
            <w:rFonts w:eastAsia="Arial" w:cs="Calibri"/>
            <w:color w:val="auto"/>
          </w:rPr>
          <w:t>www.muzyczna.com.pl</w:t>
        </w:r>
      </w:hyperlink>
      <w:r w:rsidR="00963DC6" w:rsidRPr="00B253EC">
        <w:rPr>
          <w:rFonts w:eastAsia="Arial" w:cs="Calibri"/>
        </w:rPr>
        <w:t xml:space="preserve"> </w:t>
      </w:r>
      <w:r>
        <w:rPr>
          <w:rFonts w:eastAsia="Arial" w:cs="Calibri"/>
        </w:rPr>
        <w:t xml:space="preserve">(zakładka: </w:t>
      </w:r>
      <w:r w:rsidRPr="000F0B4C">
        <w:rPr>
          <w:rFonts w:eastAsia="Arial" w:cs="Calibri"/>
        </w:rPr>
        <w:t>Przegląd Szkół Muzycznych</w:t>
      </w:r>
      <w:r>
        <w:rPr>
          <w:rFonts w:eastAsia="Arial" w:cs="Calibri"/>
        </w:rPr>
        <w:t>).</w:t>
      </w:r>
    </w:p>
    <w:p w14:paraId="5A0AADDE" w14:textId="77777777" w:rsidR="0029090E" w:rsidRPr="00B253EC" w:rsidRDefault="00B44571" w:rsidP="006703E5">
      <w:pPr>
        <w:spacing w:before="240"/>
        <w:rPr>
          <w:rFonts w:eastAsia="Arial" w:cs="Calibri"/>
          <w:b/>
        </w:rPr>
      </w:pPr>
      <w:r w:rsidRPr="00B253EC">
        <w:rPr>
          <w:rFonts w:eastAsia="Arial" w:cs="Calibri"/>
          <w:b/>
        </w:rPr>
        <w:t>10. Zgłoszenia uczestników</w:t>
      </w:r>
    </w:p>
    <w:p w14:paraId="5A0AADDF" w14:textId="77777777" w:rsidR="00B44571" w:rsidRDefault="00B44571" w:rsidP="00E74669">
      <w:pPr>
        <w:widowControl w:val="0"/>
        <w:numPr>
          <w:ilvl w:val="0"/>
          <w:numId w:val="1"/>
        </w:numPr>
        <w:tabs>
          <w:tab w:val="left" w:pos="720"/>
        </w:tabs>
        <w:suppressAutoHyphens/>
        <w:overflowPunct w:val="0"/>
        <w:autoSpaceDE w:val="0"/>
        <w:spacing w:after="120" w:line="240" w:lineRule="auto"/>
        <w:ind w:left="714" w:hanging="357"/>
        <w:contextualSpacing/>
        <w:rPr>
          <w:rFonts w:eastAsia="Arial" w:cs="Calibri"/>
        </w:rPr>
      </w:pPr>
      <w:r w:rsidRPr="00B253EC">
        <w:rPr>
          <w:rFonts w:eastAsia="Arial" w:cs="Calibri"/>
        </w:rPr>
        <w:t xml:space="preserve">Zgłoszeń należy dokonywać na </w:t>
      </w:r>
      <w:r w:rsidRPr="00E74669">
        <w:rPr>
          <w:rFonts w:eastAsia="Arial" w:cs="Calibri"/>
        </w:rPr>
        <w:t>Karcie zgłoszeniowej</w:t>
      </w:r>
      <w:r w:rsidRPr="00B253EC">
        <w:rPr>
          <w:rFonts w:eastAsia="Arial" w:cs="Calibri"/>
        </w:rPr>
        <w:t xml:space="preserve"> stanowiącej załącznik do regulaminu.</w:t>
      </w:r>
    </w:p>
    <w:p w14:paraId="5A0AADE0" w14:textId="77777777" w:rsidR="00E74669" w:rsidRPr="00E74669" w:rsidRDefault="00E74669" w:rsidP="00E74669">
      <w:pPr>
        <w:widowControl w:val="0"/>
        <w:tabs>
          <w:tab w:val="left" w:pos="720"/>
        </w:tabs>
        <w:suppressAutoHyphens/>
        <w:overflowPunct w:val="0"/>
        <w:autoSpaceDE w:val="0"/>
        <w:spacing w:after="120" w:line="240" w:lineRule="auto"/>
        <w:ind w:left="357"/>
        <w:contextualSpacing/>
        <w:rPr>
          <w:rFonts w:eastAsia="Arial" w:cs="Calibri"/>
        </w:rPr>
      </w:pPr>
    </w:p>
    <w:p w14:paraId="5A0AADE1" w14:textId="77777777" w:rsidR="00E74669" w:rsidRPr="00174313" w:rsidRDefault="00E74669" w:rsidP="00E74669">
      <w:pPr>
        <w:pStyle w:val="Akapitzlist"/>
        <w:ind w:left="0"/>
        <w:rPr>
          <w:rFonts w:cs="Calibri"/>
          <w:b/>
        </w:rPr>
      </w:pPr>
    </w:p>
    <w:p w14:paraId="5A0AADE2" w14:textId="77777777" w:rsidR="00174313" w:rsidRDefault="00174313" w:rsidP="00174313">
      <w:pPr>
        <w:pStyle w:val="Akapitzlist"/>
        <w:rPr>
          <w:rFonts w:eastAsia="Arial" w:cs="Calibri"/>
        </w:rPr>
      </w:pPr>
    </w:p>
    <w:p w14:paraId="5A0AADE3" w14:textId="77777777" w:rsidR="00174313" w:rsidRPr="00B253EC" w:rsidRDefault="00851F33" w:rsidP="00174313">
      <w:pPr>
        <w:pStyle w:val="Akapitzlist"/>
        <w:ind w:left="0"/>
        <w:rPr>
          <w:rFonts w:cs="Calibri"/>
          <w:b/>
        </w:rPr>
      </w:pPr>
      <w:r>
        <w:rPr>
          <w:rFonts w:eastAsia="Arial" w:cs="Calibri"/>
        </w:rPr>
        <w:lastRenderedPageBreak/>
        <w:pict w14:anchorId="5A0AAD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711pt">
            <v:imagedata r:id="rId10" o:title="plakat przegląd jarosław 2015"/>
          </v:shape>
        </w:pict>
      </w:r>
    </w:p>
    <w:sectPr w:rsidR="00174313" w:rsidRPr="00B253EC" w:rsidSect="00E74669">
      <w:headerReference w:type="default" r:id="rId11"/>
      <w:footerReference w:type="default" r:id="rId12"/>
      <w:pgSz w:w="11906" w:h="16838"/>
      <w:pgMar w:top="851" w:right="991" w:bottom="993" w:left="85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0AADE7" w14:textId="77777777" w:rsidR="0067548E" w:rsidRDefault="0067548E" w:rsidP="00A10B2B">
      <w:pPr>
        <w:spacing w:after="0" w:line="240" w:lineRule="auto"/>
      </w:pPr>
      <w:r>
        <w:separator/>
      </w:r>
    </w:p>
  </w:endnote>
  <w:endnote w:type="continuationSeparator" w:id="0">
    <w:p w14:paraId="5A0AADE8" w14:textId="77777777" w:rsidR="0067548E" w:rsidRDefault="0067548E" w:rsidP="00A10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tarSymbol">
    <w:charset w:val="00"/>
    <w:family w:val="auto"/>
    <w:pitch w:val="variable"/>
    <w:sig w:usb0="00000003" w:usb1="10008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0AADEA" w14:textId="77777777" w:rsidR="00A10B2B" w:rsidRPr="00A10B2B" w:rsidRDefault="00A10B2B">
    <w:pPr>
      <w:pStyle w:val="Stopka"/>
      <w:jc w:val="right"/>
    </w:pPr>
    <w:r w:rsidRPr="00A10B2B">
      <w:t xml:space="preserve">str. </w:t>
    </w:r>
    <w:r w:rsidRPr="00A10B2B">
      <w:fldChar w:fldCharType="begin"/>
    </w:r>
    <w:r w:rsidRPr="00A10B2B">
      <w:instrText>PAGE    \* MERGEFORMAT</w:instrText>
    </w:r>
    <w:r w:rsidRPr="00A10B2B">
      <w:fldChar w:fldCharType="separate"/>
    </w:r>
    <w:r w:rsidR="00DF1364">
      <w:rPr>
        <w:noProof/>
      </w:rPr>
      <w:t>1</w:t>
    </w:r>
    <w:r w:rsidRPr="00A10B2B">
      <w:fldChar w:fldCharType="end"/>
    </w:r>
  </w:p>
  <w:p w14:paraId="5A0AADEB" w14:textId="77777777" w:rsidR="00A10B2B" w:rsidRDefault="00A10B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0AADE5" w14:textId="77777777" w:rsidR="0067548E" w:rsidRDefault="0067548E" w:rsidP="00A10B2B">
      <w:pPr>
        <w:spacing w:after="0" w:line="240" w:lineRule="auto"/>
      </w:pPr>
      <w:r>
        <w:separator/>
      </w:r>
    </w:p>
  </w:footnote>
  <w:footnote w:type="continuationSeparator" w:id="0">
    <w:p w14:paraId="5A0AADE6" w14:textId="77777777" w:rsidR="0067548E" w:rsidRDefault="0067548E" w:rsidP="00A10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0AADE9" w14:textId="77777777" w:rsidR="00A10B2B" w:rsidRDefault="00A10B2B" w:rsidP="00A10B2B">
    <w:pPr>
      <w:pStyle w:val="Nagwek"/>
      <w:pBdr>
        <w:bottom w:val="single" w:sz="4" w:space="1" w:color="auto"/>
      </w:pBdr>
    </w:pPr>
    <w:r>
      <w:t>Prezentacje 201</w:t>
    </w:r>
    <w:r w:rsidR="006703E5">
      <w:t>5</w:t>
    </w:r>
    <w:r>
      <w:t xml:space="preserve"> - Przegląd Szkół Muzycznych w Jarosławiu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07184584"/>
    <w:multiLevelType w:val="hybridMultilevel"/>
    <w:tmpl w:val="544ECA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E73C13"/>
    <w:multiLevelType w:val="hybridMultilevel"/>
    <w:tmpl w:val="A48890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C6574C"/>
    <w:multiLevelType w:val="hybridMultilevel"/>
    <w:tmpl w:val="69160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A414EC"/>
    <w:multiLevelType w:val="hybridMultilevel"/>
    <w:tmpl w:val="C91E39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16225E"/>
    <w:multiLevelType w:val="hybridMultilevel"/>
    <w:tmpl w:val="712640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CF5CF8"/>
    <w:multiLevelType w:val="hybridMultilevel"/>
    <w:tmpl w:val="356E2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11"/>
  </w:num>
  <w:num w:numId="9">
    <w:abstractNumId w:val="6"/>
  </w:num>
  <w:num w:numId="10">
    <w:abstractNumId w:val="9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090E"/>
    <w:rsid w:val="00075A05"/>
    <w:rsid w:val="00077DA3"/>
    <w:rsid w:val="00091E11"/>
    <w:rsid w:val="000F0B4C"/>
    <w:rsid w:val="00174313"/>
    <w:rsid w:val="001D4F9B"/>
    <w:rsid w:val="00223FFF"/>
    <w:rsid w:val="0029090E"/>
    <w:rsid w:val="00377C07"/>
    <w:rsid w:val="00492F49"/>
    <w:rsid w:val="00537283"/>
    <w:rsid w:val="00594E0E"/>
    <w:rsid w:val="005F0996"/>
    <w:rsid w:val="00601B0E"/>
    <w:rsid w:val="0063276B"/>
    <w:rsid w:val="00652D14"/>
    <w:rsid w:val="006703E5"/>
    <w:rsid w:val="0067548E"/>
    <w:rsid w:val="007125A8"/>
    <w:rsid w:val="00760D1E"/>
    <w:rsid w:val="00811B7E"/>
    <w:rsid w:val="00851F33"/>
    <w:rsid w:val="00860779"/>
    <w:rsid w:val="00893970"/>
    <w:rsid w:val="009610C4"/>
    <w:rsid w:val="00963DC6"/>
    <w:rsid w:val="00A10B2B"/>
    <w:rsid w:val="00A66378"/>
    <w:rsid w:val="00AA292D"/>
    <w:rsid w:val="00B253EC"/>
    <w:rsid w:val="00B44571"/>
    <w:rsid w:val="00B54189"/>
    <w:rsid w:val="00C228AC"/>
    <w:rsid w:val="00C30EA5"/>
    <w:rsid w:val="00D77B75"/>
    <w:rsid w:val="00DF1364"/>
    <w:rsid w:val="00E0546A"/>
    <w:rsid w:val="00E11409"/>
    <w:rsid w:val="00E6736A"/>
    <w:rsid w:val="00E72BA4"/>
    <w:rsid w:val="00E74669"/>
    <w:rsid w:val="00EC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0AADB4"/>
  <w15:chartTrackingRefBased/>
  <w15:docId w15:val="{9032A849-B7B0-432F-9AA2-8803401E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">
    <w:name w:val="tekst"/>
    <w:basedOn w:val="Normalny"/>
    <w:rsid w:val="00811B7E"/>
    <w:pPr>
      <w:spacing w:before="225" w:after="225" w:line="240" w:lineRule="auto"/>
      <w:ind w:left="225" w:right="225"/>
    </w:pPr>
    <w:rPr>
      <w:rFonts w:ascii="Georgia" w:hAnsi="Georgia"/>
      <w:sz w:val="20"/>
      <w:szCs w:val="20"/>
    </w:rPr>
  </w:style>
  <w:style w:type="character" w:styleId="Hipercze">
    <w:name w:val="Hyperlink"/>
    <w:rsid w:val="00811B7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11B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94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94E0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10B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10B2B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A10B2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10B2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kola@muzyczna.com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zkola@muzyczna.com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muzyczna.com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545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Links>
    <vt:vector size="18" baseType="variant">
      <vt:variant>
        <vt:i4>3276857</vt:i4>
      </vt:variant>
      <vt:variant>
        <vt:i4>6</vt:i4>
      </vt:variant>
      <vt:variant>
        <vt:i4>0</vt:i4>
      </vt:variant>
      <vt:variant>
        <vt:i4>5</vt:i4>
      </vt:variant>
      <vt:variant>
        <vt:lpwstr>http://www.muzyczna.com.pl/</vt:lpwstr>
      </vt:variant>
      <vt:variant>
        <vt:lpwstr/>
      </vt:variant>
      <vt:variant>
        <vt:i4>4128843</vt:i4>
      </vt:variant>
      <vt:variant>
        <vt:i4>3</vt:i4>
      </vt:variant>
      <vt:variant>
        <vt:i4>0</vt:i4>
      </vt:variant>
      <vt:variant>
        <vt:i4>5</vt:i4>
      </vt:variant>
      <vt:variant>
        <vt:lpwstr>mailto:szkola@muzyczna.com.pl</vt:lpwstr>
      </vt:variant>
      <vt:variant>
        <vt:lpwstr/>
      </vt:variant>
      <vt:variant>
        <vt:i4>4128843</vt:i4>
      </vt:variant>
      <vt:variant>
        <vt:i4>0</vt:i4>
      </vt:variant>
      <vt:variant>
        <vt:i4>0</vt:i4>
      </vt:variant>
      <vt:variant>
        <vt:i4>5</vt:i4>
      </vt:variant>
      <vt:variant>
        <vt:lpwstr>mailto:szkola@muzyczna.com.pl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Fundacja</dc:creator>
  <cp:keywords/>
  <cp:lastModifiedBy>Grzegorz Wójcikiewicz</cp:lastModifiedBy>
  <cp:revision>8</cp:revision>
  <cp:lastPrinted>2015-03-29T09:03:00Z</cp:lastPrinted>
  <dcterms:created xsi:type="dcterms:W3CDTF">2015-03-29T07:59:00Z</dcterms:created>
  <dcterms:modified xsi:type="dcterms:W3CDTF">2015-03-29T09:13:00Z</dcterms:modified>
</cp:coreProperties>
</file>